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6BA6"/>
  <w:body>
    <w:p w14:paraId="4113F9A2" w14:textId="75685460" w:rsidR="005C1A9F" w:rsidRPr="002D2AF5" w:rsidRDefault="00372D64">
      <w:pPr>
        <w:pStyle w:val="Title"/>
        <w:rPr>
          <w:color w:val="F1BA4C"/>
        </w:rPr>
      </w:pPr>
      <w:r w:rsidRPr="002D2AF5">
        <w:rPr>
          <w:color w:val="F1BA4C"/>
        </w:rPr>
        <w:t>ROTARY</w:t>
      </w:r>
      <w:r w:rsidRPr="002D2AF5">
        <w:rPr>
          <w:color w:val="F1BA4C"/>
          <w:spacing w:val="1"/>
        </w:rPr>
        <w:t xml:space="preserve"> </w:t>
      </w:r>
      <w:r w:rsidRPr="002D2AF5">
        <w:rPr>
          <w:color w:val="F1BA4C"/>
        </w:rPr>
        <w:t>&amp;</w:t>
      </w:r>
      <w:r w:rsidRPr="002D2AF5">
        <w:rPr>
          <w:color w:val="F1BA4C"/>
          <w:spacing w:val="1"/>
        </w:rPr>
        <w:t xml:space="preserve"> </w:t>
      </w:r>
      <w:r w:rsidRPr="002D2AF5">
        <w:rPr>
          <w:color w:val="F1BA4C"/>
          <w:spacing w:val="-2"/>
        </w:rPr>
        <w:t>INTERPLAST</w:t>
      </w:r>
    </w:p>
    <w:p w14:paraId="4113F9A3" w14:textId="6EA22328" w:rsidR="005C1A9F" w:rsidRPr="002D2AF5" w:rsidRDefault="002D2AF5">
      <w:pPr>
        <w:spacing w:line="1949" w:lineRule="exact"/>
        <w:ind w:left="100"/>
        <w:rPr>
          <w:rFonts w:ascii="Veneer Two"/>
          <w:color w:val="F1BA4C"/>
          <w:sz w:val="175"/>
        </w:rPr>
      </w:pPr>
      <w:r w:rsidRPr="002D2AF5">
        <w:rPr>
          <w:noProof/>
          <w:color w:val="F1BA4C"/>
        </w:rPr>
      </w:r>
      <w:r w:rsidR="002D2AF5" w:rsidRPr="002D2AF5">
        <w:rPr>
          <w:noProof/>
          <w:color w:val="F1BA4C"/>
        </w:rPr>
        <w:pict w14:anchorId="4113F9B5">
          <v:shape id="_x0000_s1045" alt="" style="position:absolute;left:0;text-align:left;margin-left:18.35pt;margin-top:99.25pt;width:1083.5pt;height:.1pt;z-index:-15728640;mso-wrap-edited:f;mso-width-percent:0;mso-height-percent:0;mso-wrap-distance-left:0;mso-wrap-distance-right:0;mso-position-horizontal-relative:page;mso-width-percent:0;mso-height-percent:0" coordsize="21670,1270" path="m,l21670,e" filled="f" strokecolor="#fefefe" strokeweight=".71603mm">
            <v:path arrowok="t" o:connecttype="custom" o:connectlocs="0,0;13760450,0" o:connectangles="0,0"/>
            <w10:wrap type="topAndBottom" anchorx="page"/>
          </v:shape>
        </w:pict>
      </w:r>
      <w:r w:rsidR="00372D64" w:rsidRPr="002D2AF5">
        <w:rPr>
          <w:rFonts w:ascii="Veneer Two"/>
          <w:color w:val="F1BA4C"/>
          <w:sz w:val="175"/>
        </w:rPr>
        <w:t>a</w:t>
      </w:r>
      <w:r w:rsidR="00372D64" w:rsidRPr="002D2AF5">
        <w:rPr>
          <w:rFonts w:ascii="Veneer Two"/>
          <w:color w:val="F1BA4C"/>
          <w:spacing w:val="-25"/>
          <w:sz w:val="175"/>
        </w:rPr>
        <w:t xml:space="preserve"> </w:t>
      </w:r>
      <w:r w:rsidR="00372D64" w:rsidRPr="002D2AF5">
        <w:rPr>
          <w:rFonts w:ascii="Veneer Two"/>
          <w:color w:val="F1BA4C"/>
          <w:sz w:val="175"/>
        </w:rPr>
        <w:t>GOOD</w:t>
      </w:r>
      <w:r w:rsidR="00372D64" w:rsidRPr="002D2AF5">
        <w:rPr>
          <w:rFonts w:ascii="Veneer Two"/>
          <w:color w:val="F1BA4C"/>
          <w:spacing w:val="-25"/>
          <w:sz w:val="175"/>
        </w:rPr>
        <w:t xml:space="preserve"> </w:t>
      </w:r>
      <w:r w:rsidR="00372D64" w:rsidRPr="002D2AF5">
        <w:rPr>
          <w:rFonts w:ascii="Veneer Two"/>
          <w:color w:val="F1BA4C"/>
          <w:sz w:val="175"/>
        </w:rPr>
        <w:t>NEWS</w:t>
      </w:r>
      <w:r w:rsidR="00372D64" w:rsidRPr="002D2AF5">
        <w:rPr>
          <w:rFonts w:ascii="Veneer Two"/>
          <w:color w:val="F1BA4C"/>
          <w:spacing w:val="-25"/>
          <w:sz w:val="175"/>
        </w:rPr>
        <w:t xml:space="preserve"> </w:t>
      </w:r>
      <w:r w:rsidR="00372D64" w:rsidRPr="002D2AF5">
        <w:rPr>
          <w:rFonts w:ascii="Veneer Two"/>
          <w:color w:val="F1BA4C"/>
          <w:sz w:val="175"/>
        </w:rPr>
        <w:t>story</w:t>
      </w:r>
      <w:r w:rsidR="00372D64" w:rsidRPr="002D2AF5">
        <w:rPr>
          <w:rFonts w:ascii="Veneer Two"/>
          <w:color w:val="F1BA4C"/>
          <w:spacing w:val="-25"/>
          <w:sz w:val="175"/>
        </w:rPr>
        <w:t xml:space="preserve"> </w:t>
      </w:r>
      <w:r w:rsidR="00372D64" w:rsidRPr="002D2AF5">
        <w:rPr>
          <w:rFonts w:ascii="Veneer Two"/>
          <w:color w:val="F1BA4C"/>
          <w:sz w:val="175"/>
        </w:rPr>
        <w:t>for</w:t>
      </w:r>
      <w:r w:rsidR="00372D64" w:rsidRPr="002D2AF5">
        <w:rPr>
          <w:rFonts w:ascii="Veneer Two"/>
          <w:color w:val="F1BA4C"/>
          <w:spacing w:val="-25"/>
          <w:sz w:val="175"/>
        </w:rPr>
        <w:t xml:space="preserve"> </w:t>
      </w:r>
      <w:r w:rsidR="00372D64" w:rsidRPr="002D2AF5">
        <w:rPr>
          <w:rFonts w:ascii="Veneer Two"/>
          <w:color w:val="F1BA4C"/>
          <w:sz w:val="175"/>
        </w:rPr>
        <w:t>40</w:t>
      </w:r>
      <w:r w:rsidR="00372D64" w:rsidRPr="002D2AF5">
        <w:rPr>
          <w:rFonts w:ascii="Veneer Two"/>
          <w:color w:val="F1BA4C"/>
          <w:spacing w:val="-25"/>
          <w:sz w:val="175"/>
        </w:rPr>
        <w:t xml:space="preserve"> </w:t>
      </w:r>
      <w:r w:rsidR="00372D64" w:rsidRPr="002D2AF5">
        <w:rPr>
          <w:rFonts w:ascii="Veneer Two"/>
          <w:color w:val="F1BA4C"/>
          <w:spacing w:val="-4"/>
          <w:sz w:val="175"/>
        </w:rPr>
        <w:t>years</w:t>
      </w:r>
    </w:p>
    <w:p w14:paraId="4113F9A4" w14:textId="05C8423F" w:rsidR="005C1A9F" w:rsidRDefault="005C1A9F">
      <w:pPr>
        <w:pStyle w:val="BodyText"/>
        <w:spacing w:before="2"/>
        <w:rPr>
          <w:rFonts w:ascii="Veneer Two"/>
          <w:sz w:val="8"/>
        </w:rPr>
      </w:pPr>
    </w:p>
    <w:p w14:paraId="4113F9A5" w14:textId="56847344" w:rsidR="005C1A9F" w:rsidRDefault="00372D64">
      <w:pPr>
        <w:spacing w:before="158"/>
        <w:ind w:left="145"/>
        <w:rPr>
          <w:b/>
          <w:sz w:val="39"/>
        </w:rPr>
      </w:pPr>
      <w:r>
        <w:rPr>
          <w:b/>
          <w:color w:val="FFFFFF"/>
          <w:sz w:val="39"/>
        </w:rPr>
        <w:t>2023</w:t>
      </w:r>
      <w:r>
        <w:rPr>
          <w:b/>
          <w:color w:val="FFFFFF"/>
          <w:spacing w:val="13"/>
          <w:sz w:val="39"/>
        </w:rPr>
        <w:t xml:space="preserve"> </w:t>
      </w:r>
      <w:r>
        <w:rPr>
          <w:b/>
          <w:color w:val="FFFFFF"/>
          <w:sz w:val="39"/>
        </w:rPr>
        <w:t>marks</w:t>
      </w:r>
      <w:r>
        <w:rPr>
          <w:b/>
          <w:color w:val="FFFFFF"/>
          <w:spacing w:val="13"/>
          <w:sz w:val="39"/>
        </w:rPr>
        <w:t xml:space="preserve"> </w:t>
      </w:r>
      <w:r>
        <w:rPr>
          <w:b/>
          <w:color w:val="FFFFFF"/>
          <w:sz w:val="39"/>
        </w:rPr>
        <w:t>the</w:t>
      </w:r>
      <w:r>
        <w:rPr>
          <w:b/>
          <w:color w:val="FFFFFF"/>
          <w:spacing w:val="14"/>
          <w:sz w:val="39"/>
        </w:rPr>
        <w:t xml:space="preserve"> </w:t>
      </w:r>
      <w:r>
        <w:rPr>
          <w:b/>
          <w:color w:val="FFFFFF"/>
          <w:sz w:val="39"/>
        </w:rPr>
        <w:t>40th</w:t>
      </w:r>
      <w:r>
        <w:rPr>
          <w:b/>
          <w:color w:val="FFFFFF"/>
          <w:spacing w:val="13"/>
          <w:sz w:val="39"/>
        </w:rPr>
        <w:t xml:space="preserve"> </w:t>
      </w:r>
      <w:r>
        <w:rPr>
          <w:b/>
          <w:color w:val="FFFFFF"/>
          <w:sz w:val="39"/>
        </w:rPr>
        <w:t>anniversary</w:t>
      </w:r>
      <w:r>
        <w:rPr>
          <w:b/>
          <w:color w:val="FFFFFF"/>
          <w:spacing w:val="14"/>
          <w:sz w:val="39"/>
        </w:rPr>
        <w:t xml:space="preserve"> </w:t>
      </w:r>
      <w:r>
        <w:rPr>
          <w:b/>
          <w:color w:val="FFFFFF"/>
          <w:sz w:val="39"/>
        </w:rPr>
        <w:t>of</w:t>
      </w:r>
      <w:r>
        <w:rPr>
          <w:b/>
          <w:color w:val="FFFFFF"/>
          <w:spacing w:val="13"/>
          <w:sz w:val="39"/>
        </w:rPr>
        <w:t xml:space="preserve"> </w:t>
      </w:r>
      <w:r>
        <w:rPr>
          <w:b/>
          <w:color w:val="FFFFFF"/>
          <w:sz w:val="39"/>
        </w:rPr>
        <w:t>Rotary</w:t>
      </w:r>
      <w:r>
        <w:rPr>
          <w:b/>
          <w:color w:val="FFFFFF"/>
          <w:spacing w:val="14"/>
          <w:sz w:val="39"/>
        </w:rPr>
        <w:t xml:space="preserve"> </w:t>
      </w:r>
      <w:r>
        <w:rPr>
          <w:b/>
          <w:color w:val="FFFFFF"/>
          <w:sz w:val="39"/>
        </w:rPr>
        <w:t>co-founding</w:t>
      </w:r>
      <w:r>
        <w:rPr>
          <w:b/>
          <w:color w:val="FFFFFF"/>
          <w:spacing w:val="13"/>
          <w:sz w:val="39"/>
        </w:rPr>
        <w:t xml:space="preserve"> </w:t>
      </w:r>
      <w:r>
        <w:rPr>
          <w:b/>
          <w:color w:val="FFFFFF"/>
          <w:spacing w:val="-2"/>
          <w:sz w:val="39"/>
        </w:rPr>
        <w:t>Interplast.</w:t>
      </w:r>
    </w:p>
    <w:p w14:paraId="4113F9A6" w14:textId="3246DF1B" w:rsidR="005C1A9F" w:rsidRDefault="002D2AF5">
      <w:pPr>
        <w:spacing w:before="177" w:line="249" w:lineRule="auto"/>
        <w:ind w:left="145" w:right="8440"/>
        <w:rPr>
          <w:b/>
          <w:sz w:val="39"/>
        </w:rPr>
      </w:pPr>
      <w:r>
        <w:rPr>
          <w:noProof/>
        </w:rPr>
      </w:r>
      <w:r w:rsidR="002D2AF5">
        <w:rPr>
          <w:noProof/>
        </w:rPr>
        <w:pict w14:anchorId="4113F9B6">
          <v:group id="_x0000_s1042" alt="" style="position:absolute;left:0;text-align:left;margin-left:720.2pt;margin-top:16.85pt;width:380.95pt;height:512.15pt;z-index:15730688;mso-position-horizontal-relative:page" coordorigin="14404,337" coordsize="7619,102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44" type="#_x0000_t75" alt="" style="position:absolute;left:14470;top:403;width:7490;height:10108">
              <v:imagedata r:id="rId7" o:title=""/>
            </v:shape>
            <v:shape id="docshape4" o:spid="_x0000_s1043" alt="" style="position:absolute;left:14404;top:337;width:7619;height:10243" coordorigin="14404,337" coordsize="7619,10243" o:spt="100" adj="0,,0" path="m21209,10579r-5991,l15144,10576r-72,-10l15002,10550r-68,-22l14869,10501r-62,-33l14749,10430r-55,-42l14643,10341r-47,-51l14553,10235r-38,-59l14483,10114r-28,-64l14433,9982r-16,-70l14408,9840r-4,-74l14404,1151r4,-72l14417,1007r16,-71l14455,868r28,-65l14515,741r38,-59l14596,627r47,-51l14694,529r55,-43l14808,449r61,-33l14934,388r68,-22l15072,350r72,-9l15218,337r5991,l21283,341r73,9l21426,366r67,22l21558,416r62,33l21652,469r-6434,l15144,473r-72,12l15003,504r-66,26l14875,563r-59,38l14762,645r-50,50l14668,749r-38,59l14597,870r-26,66l14552,1005r-12,72l14540,1079r-4,72l14537,9766r3,72l14552,9910r19,69l14597,10045r33,63l14668,10166r44,54l14762,10270r54,44l14875,10352r62,32l15003,10410r69,19l15144,10441r74,4l21656,10445r-35,23l21559,10501r-65,27l21426,10550r-70,16l21283,10576r-74,3xm21656,10445r-447,l21284,10441r72,-12l21425,10410r67,-26l21554,10351r59,-38l21667,10269r49,-50l21760,10165r38,-58l21831,10044r25,-66l21875,9909r12,-72l21891,9766r,-8615l21887,1077r-12,-73l21856,935r-26,-66l21798,806r-39,-58l21715,694r-49,-49l21611,601r-58,-39l21490,530r-66,-26l21355,485r-72,-12l21209,469r443,l21679,486r55,43l21785,576r47,51l21874,682r38,58l21945,802r27,65l21994,935r16,69l22010,1005r10,72l22020,1079r3,72l22023,9766r-3,71l22011,9909r,1l21995,9980r-22,67l21946,10112r-33,62l21875,10233r-42,55l21786,10340r-52,47l21679,10430r-23,15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372D64">
        <w:rPr>
          <w:color w:val="FFFFFF"/>
          <w:sz w:val="39"/>
        </w:rPr>
        <w:t>S</w:t>
      </w:r>
      <w:r w:rsidR="00372D64">
        <w:rPr>
          <w:b/>
          <w:color w:val="FFFFFF"/>
          <w:sz w:val="39"/>
        </w:rPr>
        <w:t xml:space="preserve">ince 1983, Interplast and Rotary have changed thousands of patients' lives and trained hundreds of clinicians in developing </w:t>
      </w:r>
      <w:r w:rsidR="00372D64">
        <w:rPr>
          <w:b/>
          <w:color w:val="FFFFFF"/>
          <w:spacing w:val="-2"/>
          <w:sz w:val="39"/>
        </w:rPr>
        <w:t>countries.</w:t>
      </w:r>
    </w:p>
    <w:p w14:paraId="4113F9A7" w14:textId="77777777" w:rsidR="005C1A9F" w:rsidRDefault="00372D64">
      <w:pPr>
        <w:pStyle w:val="BodyText"/>
        <w:spacing w:before="143" w:line="249" w:lineRule="auto"/>
        <w:ind w:left="167" w:right="8440"/>
      </w:pPr>
      <w:r>
        <w:rPr>
          <w:color w:val="FFFFFF"/>
        </w:rPr>
        <w:t xml:space="preserve">In November 2022, Interplast's first volunteer surgical team to travel since the Covid-19 pandemic began, visited Labasa </w:t>
      </w:r>
      <w:r>
        <w:rPr>
          <w:color w:val="FFFFFF"/>
        </w:rPr>
        <w:t xml:space="preserve">and Suva in Fiji. 31 surgeries were performed on 29 patients, including 1-year old </w:t>
      </w:r>
      <w:proofErr w:type="spellStart"/>
      <w:r>
        <w:rPr>
          <w:color w:val="FFFFFF"/>
        </w:rPr>
        <w:t>Moceiwai</w:t>
      </w:r>
      <w:proofErr w:type="spellEnd"/>
      <w:r>
        <w:rPr>
          <w:color w:val="FFFFFF"/>
        </w:rPr>
        <w:t>, who was born with a cleft lip and palate.</w:t>
      </w:r>
    </w:p>
    <w:p w14:paraId="4113F9A8" w14:textId="77777777" w:rsidR="005C1A9F" w:rsidRDefault="00372D64">
      <w:pPr>
        <w:pStyle w:val="BodyText"/>
        <w:spacing w:before="195" w:line="249" w:lineRule="auto"/>
        <w:ind w:left="175" w:right="8440"/>
      </w:pPr>
      <w:r>
        <w:rPr>
          <w:color w:val="FFFFFF"/>
        </w:rPr>
        <w:t xml:space="preserve">For 12 months, </w:t>
      </w:r>
      <w:proofErr w:type="spellStart"/>
      <w:r>
        <w:rPr>
          <w:color w:val="FFFFFF"/>
        </w:rPr>
        <w:t>Moceiwai</w:t>
      </w:r>
      <w:proofErr w:type="spellEnd"/>
      <w:r>
        <w:rPr>
          <w:color w:val="FFFFFF"/>
        </w:rPr>
        <w:t xml:space="preserve"> and his mum, </w:t>
      </w:r>
      <w:proofErr w:type="spellStart"/>
      <w:r>
        <w:rPr>
          <w:color w:val="FFFFFF"/>
        </w:rPr>
        <w:t>Loata</w:t>
      </w:r>
      <w:proofErr w:type="spellEnd"/>
      <w:r>
        <w:rPr>
          <w:color w:val="FFFFFF"/>
        </w:rPr>
        <w:t>, had endured 3-hour return bus trips from their village to the Labasa hospital</w:t>
      </w:r>
      <w:r>
        <w:rPr>
          <w:color w:val="FFFFFF"/>
        </w:rPr>
        <w:t>, sometimes daily, to receive treatment or have his feeding tube replaced. The logistics and the expense of the constant trips took a significant toll on the whole family.</w:t>
      </w:r>
    </w:p>
    <w:p w14:paraId="4113F9A9" w14:textId="77777777" w:rsidR="005C1A9F" w:rsidRDefault="00372D64">
      <w:pPr>
        <w:spacing w:before="193" w:line="249" w:lineRule="auto"/>
        <w:ind w:left="190" w:right="8322"/>
        <w:rPr>
          <w:i/>
          <w:sz w:val="39"/>
        </w:rPr>
      </w:pPr>
      <w:r>
        <w:rPr>
          <w:color w:val="FFFFFF"/>
          <w:sz w:val="39"/>
        </w:rPr>
        <w:t xml:space="preserve">In November last year, </w:t>
      </w:r>
      <w:proofErr w:type="spellStart"/>
      <w:r>
        <w:rPr>
          <w:color w:val="FFFFFF"/>
          <w:sz w:val="39"/>
        </w:rPr>
        <w:t>Loata</w:t>
      </w:r>
      <w:proofErr w:type="spellEnd"/>
      <w:r>
        <w:rPr>
          <w:color w:val="FFFFFF"/>
          <w:sz w:val="39"/>
        </w:rPr>
        <w:t xml:space="preserve"> received wonderful news. The treatment</w:t>
      </w:r>
      <w:r>
        <w:rPr>
          <w:color w:val="FFFFFF"/>
          <w:spacing w:val="40"/>
          <w:sz w:val="39"/>
        </w:rPr>
        <w:t xml:space="preserve"> </w:t>
      </w:r>
      <w:r>
        <w:rPr>
          <w:color w:val="FFFFFF"/>
          <w:sz w:val="39"/>
        </w:rPr>
        <w:t>she had been pra</w:t>
      </w:r>
      <w:r>
        <w:rPr>
          <w:color w:val="FFFFFF"/>
          <w:sz w:val="39"/>
        </w:rPr>
        <w:t>ying so hard for was a possibility. The Interplast team arrived at the Labasa Hospital.</w:t>
      </w:r>
      <w:r>
        <w:rPr>
          <w:color w:val="FFFFFF"/>
          <w:spacing w:val="80"/>
          <w:sz w:val="39"/>
        </w:rPr>
        <w:t xml:space="preserve"> </w:t>
      </w:r>
      <w:r>
        <w:rPr>
          <w:i/>
          <w:color w:val="FFFFFF"/>
          <w:sz w:val="39"/>
        </w:rPr>
        <w:t>“Dr David came, the same day, he just came and listened to his heart, and he just told me everything is clear. And I thank God, and he told me, he will be the one, he w</w:t>
      </w:r>
      <w:r>
        <w:rPr>
          <w:i/>
          <w:color w:val="FFFFFF"/>
          <w:sz w:val="39"/>
        </w:rPr>
        <w:t xml:space="preserve">ill be the first case tomorrow </w:t>
      </w:r>
      <w:r>
        <w:rPr>
          <w:i/>
          <w:color w:val="FFFFFF"/>
          <w:spacing w:val="-2"/>
          <w:sz w:val="39"/>
        </w:rPr>
        <w:t>morning”.</w:t>
      </w:r>
    </w:p>
    <w:p w14:paraId="4113F9AA" w14:textId="77777777" w:rsidR="005C1A9F" w:rsidRDefault="005C1A9F">
      <w:pPr>
        <w:spacing w:line="249" w:lineRule="auto"/>
        <w:rPr>
          <w:sz w:val="39"/>
        </w:rPr>
        <w:sectPr w:rsidR="005C1A9F" w:rsidSect="002D2AF5">
          <w:headerReference w:type="even" r:id="rId8"/>
          <w:headerReference w:type="default" r:id="rId9"/>
          <w:headerReference w:type="first" r:id="rId10"/>
          <w:type w:val="continuous"/>
          <w:pgSz w:w="22390" w:h="31660"/>
          <w:pgMar w:top="0" w:right="300" w:bottom="0" w:left="260" w:header="0" w:footer="720" w:gutter="0"/>
          <w:cols w:space="720"/>
          <w:docGrid w:linePitch="299"/>
        </w:sectPr>
      </w:pPr>
    </w:p>
    <w:p w14:paraId="4113F9AB" w14:textId="047E3D5F" w:rsidR="005C1A9F" w:rsidRDefault="00372D64">
      <w:pPr>
        <w:spacing w:before="190" w:line="249" w:lineRule="auto"/>
        <w:ind w:left="190" w:right="272"/>
        <w:rPr>
          <w:i/>
          <w:sz w:val="39"/>
        </w:rPr>
      </w:pPr>
      <w:r>
        <w:rPr>
          <w:color w:val="FFFFFF"/>
          <w:sz w:val="39"/>
        </w:rPr>
        <w:t xml:space="preserve">After a year of managing </w:t>
      </w:r>
      <w:proofErr w:type="spellStart"/>
      <w:r>
        <w:rPr>
          <w:color w:val="FFFFFF"/>
          <w:sz w:val="39"/>
        </w:rPr>
        <w:t>Moceiwai’s</w:t>
      </w:r>
      <w:proofErr w:type="spellEnd"/>
      <w:r>
        <w:rPr>
          <w:color w:val="FFFFFF"/>
          <w:sz w:val="39"/>
        </w:rPr>
        <w:t xml:space="preserve"> condition, </w:t>
      </w:r>
      <w:proofErr w:type="spellStart"/>
      <w:r>
        <w:rPr>
          <w:color w:val="FFFFFF"/>
          <w:sz w:val="39"/>
        </w:rPr>
        <w:t>Loata</w:t>
      </w:r>
      <w:proofErr w:type="spellEnd"/>
      <w:r>
        <w:rPr>
          <w:color w:val="FFFFFF"/>
          <w:sz w:val="39"/>
        </w:rPr>
        <w:t xml:space="preserve"> was ready to</w:t>
      </w:r>
      <w:r>
        <w:rPr>
          <w:color w:val="FFFFFF"/>
          <w:spacing w:val="80"/>
          <w:sz w:val="39"/>
        </w:rPr>
        <w:t xml:space="preserve"> </w:t>
      </w:r>
      <w:r>
        <w:rPr>
          <w:color w:val="FFFFFF"/>
          <w:sz w:val="39"/>
        </w:rPr>
        <w:t xml:space="preserve">entrust her baby to the Interplast team for his first life-changing surgery. “I </w:t>
      </w:r>
      <w:r>
        <w:rPr>
          <w:i/>
          <w:color w:val="FFFFFF"/>
          <w:sz w:val="39"/>
        </w:rPr>
        <w:t>give him to Dr Simone, I was crying, and she just told me ‘Don’t worry, we’re going to take of your baby, I pr</w:t>
      </w:r>
      <w:r>
        <w:rPr>
          <w:i/>
          <w:color w:val="FFFFFF"/>
          <w:sz w:val="39"/>
        </w:rPr>
        <w:t>omise</w:t>
      </w:r>
      <w:proofErr w:type="gramStart"/>
      <w:r>
        <w:rPr>
          <w:i/>
          <w:color w:val="FFFFFF"/>
          <w:sz w:val="39"/>
        </w:rPr>
        <w:t>'.“</w:t>
      </w:r>
      <w:proofErr w:type="gramEnd"/>
    </w:p>
    <w:p w14:paraId="4113F9AC" w14:textId="77777777" w:rsidR="005C1A9F" w:rsidRDefault="00372D64">
      <w:pPr>
        <w:spacing w:before="251" w:line="249" w:lineRule="auto"/>
        <w:ind w:left="190" w:right="38"/>
        <w:jc w:val="both"/>
        <w:rPr>
          <w:i/>
          <w:sz w:val="39"/>
        </w:rPr>
      </w:pPr>
      <w:r>
        <w:rPr>
          <w:color w:val="FFFFFF"/>
          <w:sz w:val="39"/>
        </w:rPr>
        <w:t xml:space="preserve">In a 4-hour operation, </w:t>
      </w:r>
      <w:proofErr w:type="spellStart"/>
      <w:r>
        <w:rPr>
          <w:color w:val="FFFFFF"/>
          <w:sz w:val="39"/>
        </w:rPr>
        <w:t>Moceiwai's</w:t>
      </w:r>
      <w:proofErr w:type="spellEnd"/>
      <w:r>
        <w:rPr>
          <w:color w:val="FFFFFF"/>
          <w:sz w:val="39"/>
        </w:rPr>
        <w:t xml:space="preserve"> cleft lip was successfully repaired. </w:t>
      </w:r>
      <w:proofErr w:type="spellStart"/>
      <w:r>
        <w:rPr>
          <w:color w:val="FFFFFF"/>
          <w:sz w:val="39"/>
        </w:rPr>
        <w:t>Loata's</w:t>
      </w:r>
      <w:proofErr w:type="spellEnd"/>
      <w:r>
        <w:rPr>
          <w:color w:val="FFFFFF"/>
          <w:spacing w:val="40"/>
          <w:sz w:val="39"/>
        </w:rPr>
        <w:t xml:space="preserve"> </w:t>
      </w:r>
      <w:r>
        <w:rPr>
          <w:color w:val="FFFFFF"/>
          <w:sz w:val="39"/>
        </w:rPr>
        <w:t>anxious</w:t>
      </w:r>
      <w:r>
        <w:rPr>
          <w:color w:val="FFFFFF"/>
          <w:spacing w:val="40"/>
          <w:sz w:val="39"/>
        </w:rPr>
        <w:t xml:space="preserve"> </w:t>
      </w:r>
      <w:r>
        <w:rPr>
          <w:color w:val="FFFFFF"/>
          <w:sz w:val="39"/>
        </w:rPr>
        <w:t>wait</w:t>
      </w:r>
      <w:r>
        <w:rPr>
          <w:color w:val="FFFFFF"/>
          <w:spacing w:val="40"/>
          <w:sz w:val="39"/>
        </w:rPr>
        <w:t xml:space="preserve"> </w:t>
      </w:r>
      <w:r>
        <w:rPr>
          <w:color w:val="FFFFFF"/>
          <w:sz w:val="39"/>
        </w:rPr>
        <w:t>turned</w:t>
      </w:r>
      <w:r>
        <w:rPr>
          <w:color w:val="FFFFFF"/>
          <w:spacing w:val="40"/>
          <w:sz w:val="39"/>
        </w:rPr>
        <w:t xml:space="preserve"> </w:t>
      </w:r>
      <w:r>
        <w:rPr>
          <w:color w:val="FFFFFF"/>
          <w:sz w:val="39"/>
        </w:rPr>
        <w:t>to</w:t>
      </w:r>
      <w:r>
        <w:rPr>
          <w:color w:val="FFFFFF"/>
          <w:spacing w:val="40"/>
          <w:sz w:val="39"/>
        </w:rPr>
        <w:t xml:space="preserve"> </w:t>
      </w:r>
      <w:r>
        <w:rPr>
          <w:color w:val="FFFFFF"/>
          <w:sz w:val="39"/>
        </w:rPr>
        <w:t>tears</w:t>
      </w:r>
      <w:r>
        <w:rPr>
          <w:color w:val="FFFFFF"/>
          <w:spacing w:val="40"/>
          <w:sz w:val="39"/>
        </w:rPr>
        <w:t xml:space="preserve"> </w:t>
      </w:r>
      <w:r>
        <w:rPr>
          <w:color w:val="FFFFFF"/>
          <w:sz w:val="39"/>
        </w:rPr>
        <w:t>of</w:t>
      </w:r>
      <w:r>
        <w:rPr>
          <w:color w:val="FFFFFF"/>
          <w:spacing w:val="40"/>
          <w:sz w:val="39"/>
        </w:rPr>
        <w:t xml:space="preserve"> </w:t>
      </w:r>
      <w:r>
        <w:rPr>
          <w:color w:val="FFFFFF"/>
          <w:sz w:val="39"/>
        </w:rPr>
        <w:t>joy</w:t>
      </w:r>
      <w:r>
        <w:rPr>
          <w:color w:val="FFFFFF"/>
          <w:spacing w:val="40"/>
          <w:sz w:val="39"/>
        </w:rPr>
        <w:t xml:space="preserve"> </w:t>
      </w:r>
      <w:r>
        <w:rPr>
          <w:color w:val="FFFFFF"/>
          <w:sz w:val="39"/>
        </w:rPr>
        <w:t>when</w:t>
      </w:r>
      <w:r>
        <w:rPr>
          <w:color w:val="FFFFFF"/>
          <w:spacing w:val="40"/>
          <w:sz w:val="39"/>
        </w:rPr>
        <w:t xml:space="preserve"> </w:t>
      </w:r>
      <w:r>
        <w:rPr>
          <w:color w:val="FFFFFF"/>
          <w:sz w:val="39"/>
        </w:rPr>
        <w:t>she</w:t>
      </w:r>
      <w:r>
        <w:rPr>
          <w:color w:val="FFFFFF"/>
          <w:spacing w:val="40"/>
          <w:sz w:val="39"/>
        </w:rPr>
        <w:t xml:space="preserve"> </w:t>
      </w:r>
      <w:r>
        <w:rPr>
          <w:color w:val="FFFFFF"/>
          <w:sz w:val="39"/>
        </w:rPr>
        <w:t>saw</w:t>
      </w:r>
      <w:r>
        <w:rPr>
          <w:color w:val="FFFFFF"/>
          <w:spacing w:val="40"/>
          <w:sz w:val="39"/>
        </w:rPr>
        <w:t xml:space="preserve"> </w:t>
      </w:r>
      <w:r>
        <w:rPr>
          <w:color w:val="FFFFFF"/>
          <w:sz w:val="39"/>
        </w:rPr>
        <w:t>her</w:t>
      </w:r>
      <w:r>
        <w:rPr>
          <w:color w:val="FFFFFF"/>
          <w:spacing w:val="40"/>
          <w:sz w:val="39"/>
        </w:rPr>
        <w:t xml:space="preserve"> </w:t>
      </w:r>
      <w:r>
        <w:rPr>
          <w:color w:val="FFFFFF"/>
          <w:sz w:val="39"/>
        </w:rPr>
        <w:t>son</w:t>
      </w:r>
      <w:r>
        <w:rPr>
          <w:color w:val="FFFFFF"/>
          <w:spacing w:val="40"/>
          <w:sz w:val="39"/>
        </w:rPr>
        <w:t xml:space="preserve"> </w:t>
      </w:r>
      <w:r>
        <w:rPr>
          <w:color w:val="FFFFFF"/>
          <w:sz w:val="39"/>
        </w:rPr>
        <w:t xml:space="preserve">after the surgery. </w:t>
      </w:r>
      <w:r>
        <w:rPr>
          <w:i/>
          <w:color w:val="FFFFFF"/>
          <w:sz w:val="39"/>
        </w:rPr>
        <w:t xml:space="preserve">“I call my husband and my husband came, he just </w:t>
      </w:r>
      <w:proofErr w:type="gramStart"/>
      <w:r>
        <w:rPr>
          <w:i/>
          <w:color w:val="FFFFFF"/>
          <w:sz w:val="39"/>
        </w:rPr>
        <w:t>look</w:t>
      </w:r>
      <w:proofErr w:type="gramEnd"/>
      <w:r>
        <w:rPr>
          <w:i/>
          <w:color w:val="FFFFFF"/>
          <w:sz w:val="39"/>
        </w:rPr>
        <w:t xml:space="preserve"> at him and we were crying. I just stand</w:t>
      </w:r>
      <w:r>
        <w:rPr>
          <w:i/>
          <w:color w:val="FFFFFF"/>
          <w:sz w:val="39"/>
        </w:rPr>
        <w:t>ing there and thank God, without those team, the Interplast team, nothing can be done like this”.</w:t>
      </w:r>
    </w:p>
    <w:p w14:paraId="4113F9AD" w14:textId="77777777" w:rsidR="005C1A9F" w:rsidRDefault="00372D64">
      <w:pPr>
        <w:pStyle w:val="BodyText"/>
        <w:spacing w:before="223" w:line="249" w:lineRule="auto"/>
        <w:ind w:left="190" w:right="272"/>
      </w:pPr>
      <w:r>
        <w:rPr>
          <w:color w:val="FFFFFF"/>
        </w:rPr>
        <w:t xml:space="preserve">The next step for </w:t>
      </w:r>
      <w:proofErr w:type="spellStart"/>
      <w:r>
        <w:rPr>
          <w:color w:val="FFFFFF"/>
        </w:rPr>
        <w:t>Moceiwai</w:t>
      </w:r>
      <w:proofErr w:type="spellEnd"/>
      <w:r>
        <w:rPr>
          <w:color w:val="FFFFFF"/>
        </w:rPr>
        <w:t xml:space="preserve"> and his family is his cleft palate operation. A cleft palate, if unrepaired, impacts on the ability to eat, speech, hearing, growth</w:t>
      </w:r>
      <w:r>
        <w:rPr>
          <w:color w:val="FFFFFF"/>
        </w:rPr>
        <w:t>, development and general health. Infections are common, requiring more trips to hospital and ongoing expenses.</w:t>
      </w:r>
    </w:p>
    <w:p w14:paraId="4113F9AE" w14:textId="77777777" w:rsidR="005C1A9F" w:rsidRDefault="00372D64">
      <w:pPr>
        <w:pStyle w:val="BodyText"/>
        <w:spacing w:before="212" w:line="249" w:lineRule="auto"/>
        <w:ind w:left="175" w:right="272"/>
      </w:pPr>
      <w:r>
        <w:rPr>
          <w:color w:val="FFFFFF"/>
        </w:rPr>
        <w:t xml:space="preserve">Interplast volunteers will return to Labasa in 2023, and the plan is to repair </w:t>
      </w:r>
      <w:proofErr w:type="spellStart"/>
      <w:r>
        <w:rPr>
          <w:color w:val="FFFFFF"/>
        </w:rPr>
        <w:t>Moceiwai's</w:t>
      </w:r>
      <w:proofErr w:type="spellEnd"/>
      <w:r>
        <w:rPr>
          <w:color w:val="FFFFFF"/>
        </w:rPr>
        <w:t xml:space="preserve"> cleft palate then.</w:t>
      </w:r>
    </w:p>
    <w:p w14:paraId="4113F9AF" w14:textId="4AFC7DA0" w:rsidR="005C1A9F" w:rsidRDefault="00372D64">
      <w:pPr>
        <w:spacing w:before="156" w:line="249" w:lineRule="auto"/>
        <w:ind w:left="206" w:right="187"/>
        <w:jc w:val="both"/>
        <w:rPr>
          <w:b/>
          <w:sz w:val="39"/>
        </w:rPr>
      </w:pPr>
      <w:r>
        <w:rPr>
          <w:b/>
          <w:color w:val="FFFFFF"/>
          <w:sz w:val="39"/>
        </w:rPr>
        <w:t>Interplast's 145th visit to Fiji wa</w:t>
      </w:r>
      <w:r>
        <w:rPr>
          <w:b/>
          <w:color w:val="FFFFFF"/>
          <w:sz w:val="39"/>
        </w:rPr>
        <w:t>s majority-funded by Rotary District 9675 in Australia. A sincere thank you to all the Rotarians and Clubs who contributed to this program.</w:t>
      </w:r>
    </w:p>
    <w:p w14:paraId="4113F9B0" w14:textId="536C40C9" w:rsidR="005C1A9F" w:rsidRDefault="002D2AF5">
      <w:pPr>
        <w:spacing w:before="254"/>
        <w:ind w:left="175"/>
        <w:jc w:val="both"/>
        <w:rPr>
          <w:b/>
          <w:sz w:val="39"/>
        </w:rPr>
      </w:pPr>
      <w:r>
        <w:rPr>
          <w:noProof/>
        </w:rPr>
      </w:r>
      <w:r w:rsidR="002D2AF5">
        <w:rPr>
          <w:noProof/>
        </w:rPr>
        <w:pict w14:anchorId="4113F9B9">
          <v:group id="_x0000_s1029" alt="" style="position:absolute;left:0;text-align:left;margin-left:-3.55pt;margin-top:1378.2pt;width:1122.7pt;height:204.75pt;z-index:15730176;mso-position-horizontal-relative:page;mso-position-vertical-relative:page" coordorigin="8,27579" coordsize="22373,4082">
            <v:shape id="docshape7" o:spid="_x0000_s1040" type="#_x0000_t75" alt="" style="position:absolute;left:1010;top:28011;width:5531;height:2230">
              <v:imagedata r:id="rId11" o:title=""/>
            </v:shape>
            <v:shape id="docshape8" o:spid="_x0000_s1039" type="#_x0000_t75" alt="" style="position:absolute;left:8;top:30104;width:22373;height:1556">
              <v:imagedata r:id="rId12" o:title=""/>
            </v:shape>
            <v:shape id="docshape9" o:spid="_x0000_s1038" alt="" style="position:absolute;left:752;top:30245;width:1284;height:1284" coordorigin="753,30245" coordsize="1284,1284" path="m1966,31529r-1142,l796,31524r-22,-16l758,31486r-5,-28l753,30316r5,-27l774,30266r22,-15l824,30245r1142,l1993,30251r23,15l2031,30289r6,27l2037,31458r-6,28l2016,31508r-23,16l1966,31529xe" fillcolor="#006aa6" stroked="f">
              <v:path arrowok="t"/>
            </v:shape>
            <v:shape id="docshape10" o:spid="_x0000_s1037" alt="" style="position:absolute;left:1271;top:30439;width:567;height:1090" coordorigin="1271,30439" coordsize="567,1090" path="m1639,31529r-200,l1439,31032r-168,l1271,30838r168,l1439,30695r8,-76l1470,30555r38,-50l1557,30469r61,-22l1688,30439r50,1l1782,30442r34,3l1837,30447r,173l1735,30620r-49,7l1656,30646r-14,30l1639,30714r,124l1830,30838r-25,194l1639,31032r,497xe" stroked="f">
              <v:path arrowok="t"/>
            </v:shape>
            <v:shape id="docshape11" o:spid="_x0000_s1036" type="#_x0000_t75" alt="" style="position:absolute;left:5898;top:30298;width:1284;height:1284">
              <v:imagedata r:id="rId13" o:title=""/>
            </v:shape>
            <v:shape id="docshape12" o:spid="_x0000_s1035" type="#_x0000_t75" alt="" style="position:absolute;left:13237;top:27578;width:7831;height:3104">
              <v:imagedata r:id="rId14" o:title=""/>
            </v:shape>
            <v:line id="_x0000_s1034" alt="" style="position:absolute" from="443,28231" to="22004,28231" strokecolor="#fefefe" strokeweight=".56994mm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3" o:spid="_x0000_s1033" type="#_x0000_t202" alt="" style="position:absolute;left:2239;top:30753;width:2566;height:571;mso-wrap-style:square;v-text-anchor:top" filled="f" stroked="f">
              <v:textbox inset="0,0,0,0">
                <w:txbxContent>
                  <w:p w14:paraId="4113F9BB" w14:textId="77777777" w:rsidR="005C1A9F" w:rsidRDefault="00372D64">
                    <w:pPr>
                      <w:spacing w:line="570" w:lineRule="exact"/>
                      <w:rPr>
                        <w:sz w:val="42"/>
                      </w:rPr>
                    </w:pPr>
                    <w:proofErr w:type="spellStart"/>
                    <w:r>
                      <w:rPr>
                        <w:color w:val="006AA6"/>
                        <w:spacing w:val="-2"/>
                        <w:sz w:val="42"/>
                      </w:rPr>
                      <w:t>interplastanz</w:t>
                    </w:r>
                    <w:proofErr w:type="spellEnd"/>
                  </w:p>
                </w:txbxContent>
              </v:textbox>
            </v:shape>
            <v:shape id="docshape14" o:spid="_x0000_s1032" type="#_x0000_t202" alt="" style="position:absolute;left:7461;top:30753;width:2566;height:571;mso-wrap-style:square;v-text-anchor:top" filled="f" stroked="f">
              <v:textbox inset="0,0,0,0">
                <w:txbxContent>
                  <w:p w14:paraId="4113F9BC" w14:textId="77777777" w:rsidR="005C1A9F" w:rsidRDefault="00372D64">
                    <w:pPr>
                      <w:spacing w:line="570" w:lineRule="exact"/>
                      <w:rPr>
                        <w:sz w:val="42"/>
                      </w:rPr>
                    </w:pPr>
                    <w:proofErr w:type="spellStart"/>
                    <w:r>
                      <w:rPr>
                        <w:color w:val="006AA6"/>
                        <w:spacing w:val="-2"/>
                        <w:sz w:val="42"/>
                      </w:rPr>
                      <w:t>interplastanz</w:t>
                    </w:r>
                    <w:proofErr w:type="spellEnd"/>
                  </w:p>
                </w:txbxContent>
              </v:textbox>
            </v:shape>
            <v:shape id="docshape15" o:spid="_x0000_s1031" type="#_x0000_t202" alt="" style="position:absolute;left:11697;top:30808;width:4336;height:571;mso-wrap-style:square;v-text-anchor:top" filled="f" stroked="f">
              <v:textbox inset="0,0,0,0">
                <w:txbxContent>
                  <w:p w14:paraId="4113F9BD" w14:textId="77777777" w:rsidR="005C1A9F" w:rsidRDefault="00372D64">
                    <w:pPr>
                      <w:spacing w:line="570" w:lineRule="exact"/>
                      <w:rPr>
                        <w:sz w:val="42"/>
                      </w:rPr>
                    </w:pPr>
                    <w:hyperlink r:id="rId15">
                      <w:r>
                        <w:rPr>
                          <w:color w:val="006AA6"/>
                          <w:spacing w:val="-2"/>
                          <w:sz w:val="42"/>
                        </w:rPr>
                        <w:t>www.interplast.org.au</w:t>
                      </w:r>
                    </w:hyperlink>
                  </w:p>
                </w:txbxContent>
              </v:textbox>
            </v:shape>
            <v:shape id="docshape16" o:spid="_x0000_s1030" type="#_x0000_t202" alt="" style="position:absolute;left:17434;top:30808;width:4299;height:571;mso-wrap-style:square;v-text-anchor:top" filled="f" stroked="f">
              <v:textbox inset="0,0,0,0">
                <w:txbxContent>
                  <w:p w14:paraId="4113F9BE" w14:textId="77777777" w:rsidR="005C1A9F" w:rsidRDefault="00372D64">
                    <w:pPr>
                      <w:spacing w:line="570" w:lineRule="exact"/>
                      <w:rPr>
                        <w:sz w:val="42"/>
                      </w:rPr>
                    </w:pPr>
                    <w:hyperlink r:id="rId16">
                      <w:r>
                        <w:rPr>
                          <w:color w:val="006AA6"/>
                          <w:spacing w:val="-2"/>
                          <w:sz w:val="42"/>
                        </w:rPr>
                        <w:t>www.interplast.org.nz</w:t>
                      </w:r>
                    </w:hyperlink>
                  </w:p>
                </w:txbxContent>
              </v:textbox>
            </v:shape>
            <w10:wrap anchorx="page" anchory="page"/>
          </v:group>
        </w:pict>
      </w:r>
      <w:r w:rsidR="00372D64">
        <w:rPr>
          <w:b/>
          <w:color w:val="FFFFFF"/>
          <w:sz w:val="39"/>
        </w:rPr>
        <w:t>Interplast</w:t>
      </w:r>
      <w:r w:rsidR="00372D64">
        <w:rPr>
          <w:b/>
          <w:color w:val="FFFFFF"/>
          <w:spacing w:val="11"/>
          <w:sz w:val="39"/>
        </w:rPr>
        <w:t xml:space="preserve"> </w:t>
      </w:r>
      <w:r w:rsidR="00372D64">
        <w:rPr>
          <w:b/>
          <w:color w:val="FFFFFF"/>
          <w:sz w:val="39"/>
        </w:rPr>
        <w:t>and</w:t>
      </w:r>
      <w:r w:rsidR="00372D64">
        <w:rPr>
          <w:b/>
          <w:color w:val="FFFFFF"/>
          <w:spacing w:val="12"/>
          <w:sz w:val="39"/>
        </w:rPr>
        <w:t xml:space="preserve"> </w:t>
      </w:r>
      <w:r w:rsidR="00372D64">
        <w:rPr>
          <w:b/>
          <w:color w:val="FFFFFF"/>
          <w:sz w:val="39"/>
        </w:rPr>
        <w:t>Rotary</w:t>
      </w:r>
      <w:r w:rsidR="00372D64">
        <w:rPr>
          <w:b/>
          <w:color w:val="FFFFFF"/>
          <w:spacing w:val="11"/>
          <w:sz w:val="39"/>
        </w:rPr>
        <w:t xml:space="preserve"> </w:t>
      </w:r>
      <w:r w:rsidR="00372D64">
        <w:rPr>
          <w:b/>
          <w:color w:val="FFFFFF"/>
          <w:sz w:val="39"/>
        </w:rPr>
        <w:t>–</w:t>
      </w:r>
      <w:r w:rsidR="00372D64">
        <w:rPr>
          <w:b/>
          <w:color w:val="FFFFFF"/>
          <w:spacing w:val="12"/>
          <w:sz w:val="39"/>
        </w:rPr>
        <w:t xml:space="preserve"> </w:t>
      </w:r>
      <w:r w:rsidR="00372D64">
        <w:rPr>
          <w:b/>
          <w:color w:val="FFFFFF"/>
          <w:sz w:val="39"/>
        </w:rPr>
        <w:t>changing</w:t>
      </w:r>
      <w:r w:rsidR="00372D64">
        <w:rPr>
          <w:b/>
          <w:color w:val="FFFFFF"/>
          <w:spacing w:val="11"/>
          <w:sz w:val="39"/>
        </w:rPr>
        <w:t xml:space="preserve"> </w:t>
      </w:r>
      <w:r w:rsidR="00372D64">
        <w:rPr>
          <w:b/>
          <w:color w:val="FFFFFF"/>
          <w:sz w:val="39"/>
        </w:rPr>
        <w:t>lives</w:t>
      </w:r>
      <w:r w:rsidR="00372D64">
        <w:rPr>
          <w:b/>
          <w:color w:val="FFFFFF"/>
          <w:spacing w:val="12"/>
          <w:sz w:val="39"/>
        </w:rPr>
        <w:t xml:space="preserve"> </w:t>
      </w:r>
      <w:r w:rsidR="00372D64">
        <w:rPr>
          <w:b/>
          <w:color w:val="FFFFFF"/>
          <w:sz w:val="39"/>
        </w:rPr>
        <w:t>together</w:t>
      </w:r>
      <w:r w:rsidR="00372D64">
        <w:rPr>
          <w:b/>
          <w:color w:val="FFFFFF"/>
          <w:spacing w:val="12"/>
          <w:sz w:val="39"/>
        </w:rPr>
        <w:t xml:space="preserve"> </w:t>
      </w:r>
      <w:r w:rsidR="00372D64">
        <w:rPr>
          <w:b/>
          <w:color w:val="FFFFFF"/>
          <w:sz w:val="39"/>
        </w:rPr>
        <w:t>for</w:t>
      </w:r>
      <w:r w:rsidR="00372D64">
        <w:rPr>
          <w:b/>
          <w:color w:val="FFFFFF"/>
          <w:spacing w:val="11"/>
          <w:sz w:val="39"/>
        </w:rPr>
        <w:t xml:space="preserve"> </w:t>
      </w:r>
      <w:r w:rsidR="00372D64">
        <w:rPr>
          <w:b/>
          <w:color w:val="FFFFFF"/>
          <w:sz w:val="39"/>
        </w:rPr>
        <w:t>40</w:t>
      </w:r>
      <w:r w:rsidR="00372D64">
        <w:rPr>
          <w:b/>
          <w:color w:val="FFFFFF"/>
          <w:spacing w:val="12"/>
          <w:sz w:val="39"/>
        </w:rPr>
        <w:t xml:space="preserve"> </w:t>
      </w:r>
      <w:r w:rsidR="00372D64">
        <w:rPr>
          <w:b/>
          <w:color w:val="FFFFFF"/>
          <w:spacing w:val="-2"/>
          <w:sz w:val="39"/>
        </w:rPr>
        <w:t>years.</w:t>
      </w:r>
    </w:p>
    <w:p w14:paraId="4113F9B1" w14:textId="0EEC2E73" w:rsidR="005C1A9F" w:rsidRDefault="00372D64" w:rsidP="002D2AF5">
      <w:pPr>
        <w:spacing w:before="80"/>
        <w:ind w:left="210"/>
        <w:rPr>
          <w:rFonts w:ascii="OpenSans-Light"/>
          <w:sz w:val="32"/>
        </w:rPr>
      </w:pPr>
      <w:r>
        <w:br w:type="column"/>
      </w:r>
      <w:proofErr w:type="spellStart"/>
      <w:r>
        <w:rPr>
          <w:rFonts w:ascii="OpenSans-Light"/>
          <w:color w:val="FFFFFF"/>
          <w:sz w:val="32"/>
        </w:rPr>
        <w:t>Moceiwai</w:t>
      </w:r>
      <w:proofErr w:type="spellEnd"/>
      <w:r>
        <w:rPr>
          <w:rFonts w:ascii="OpenSans-Light"/>
          <w:color w:val="FFFFFF"/>
          <w:spacing w:val="-12"/>
          <w:sz w:val="32"/>
        </w:rPr>
        <w:t xml:space="preserve"> </w:t>
      </w:r>
      <w:r>
        <w:rPr>
          <w:rFonts w:ascii="OpenSans-Light"/>
          <w:color w:val="FFFFFF"/>
          <w:sz w:val="32"/>
        </w:rPr>
        <w:t>&amp;</w:t>
      </w:r>
      <w:r>
        <w:rPr>
          <w:rFonts w:ascii="OpenSans-Light"/>
          <w:color w:val="FFFFFF"/>
          <w:spacing w:val="-11"/>
          <w:sz w:val="32"/>
        </w:rPr>
        <w:t xml:space="preserve"> </w:t>
      </w:r>
      <w:r>
        <w:rPr>
          <w:rFonts w:ascii="OpenSans-Light"/>
          <w:color w:val="FFFFFF"/>
          <w:sz w:val="32"/>
        </w:rPr>
        <w:t>his</w:t>
      </w:r>
      <w:r>
        <w:rPr>
          <w:rFonts w:ascii="OpenSans-Light"/>
          <w:color w:val="FFFFFF"/>
          <w:spacing w:val="-11"/>
          <w:sz w:val="32"/>
        </w:rPr>
        <w:t xml:space="preserve"> </w:t>
      </w:r>
      <w:r>
        <w:rPr>
          <w:rFonts w:ascii="OpenSans-Light"/>
          <w:color w:val="FFFFFF"/>
          <w:sz w:val="32"/>
        </w:rPr>
        <w:t>Mum</w:t>
      </w:r>
      <w:r>
        <w:rPr>
          <w:rFonts w:ascii="OpenSans-Light"/>
          <w:color w:val="FFFFFF"/>
          <w:spacing w:val="-11"/>
          <w:sz w:val="32"/>
        </w:rPr>
        <w:t xml:space="preserve"> </w:t>
      </w:r>
      <w:proofErr w:type="spellStart"/>
      <w:r>
        <w:rPr>
          <w:rFonts w:ascii="OpenSans-Light"/>
          <w:color w:val="FFFFFF"/>
          <w:sz w:val="32"/>
        </w:rPr>
        <w:t>Loata</w:t>
      </w:r>
      <w:proofErr w:type="spellEnd"/>
      <w:r>
        <w:rPr>
          <w:rFonts w:ascii="OpenSans-Light"/>
          <w:color w:val="FFFFFF"/>
          <w:spacing w:val="-11"/>
          <w:sz w:val="32"/>
        </w:rPr>
        <w:t xml:space="preserve"> </w:t>
      </w:r>
      <w:r>
        <w:rPr>
          <w:rFonts w:ascii="OpenSans-Light"/>
          <w:color w:val="FFFFFF"/>
          <w:sz w:val="32"/>
        </w:rPr>
        <w:t>before</w:t>
      </w:r>
      <w:r>
        <w:rPr>
          <w:rFonts w:ascii="OpenSans-Light"/>
          <w:color w:val="FFFFFF"/>
          <w:spacing w:val="-11"/>
          <w:sz w:val="32"/>
        </w:rPr>
        <w:t xml:space="preserve"> </w:t>
      </w:r>
      <w:r>
        <w:rPr>
          <w:rFonts w:ascii="OpenSans-Light"/>
          <w:color w:val="FFFFFF"/>
          <w:sz w:val="32"/>
        </w:rPr>
        <w:t>his</w:t>
      </w:r>
      <w:r>
        <w:rPr>
          <w:rFonts w:ascii="OpenSans-Light"/>
          <w:color w:val="FFFFFF"/>
          <w:spacing w:val="-11"/>
          <w:sz w:val="32"/>
        </w:rPr>
        <w:t xml:space="preserve"> </w:t>
      </w:r>
      <w:r>
        <w:rPr>
          <w:rFonts w:ascii="OpenSans-Light"/>
          <w:color w:val="FFFFFF"/>
          <w:spacing w:val="-2"/>
          <w:sz w:val="32"/>
        </w:rPr>
        <w:t>surgery</w:t>
      </w:r>
    </w:p>
    <w:p w14:paraId="4113F9B2" w14:textId="77777777" w:rsidR="005C1A9F" w:rsidRDefault="005C1A9F">
      <w:pPr>
        <w:pStyle w:val="BodyText"/>
        <w:rPr>
          <w:rFonts w:ascii="OpenSans-Light"/>
          <w:sz w:val="20"/>
        </w:rPr>
      </w:pPr>
    </w:p>
    <w:p w14:paraId="4113F9B3" w14:textId="77777777" w:rsidR="005C1A9F" w:rsidRDefault="002D2AF5">
      <w:pPr>
        <w:pStyle w:val="BodyText"/>
        <w:spacing w:before="8"/>
        <w:rPr>
          <w:rFonts w:ascii="OpenSans-Light"/>
          <w:sz w:val="28"/>
        </w:rPr>
      </w:pPr>
      <w:r>
        <w:rPr>
          <w:noProof/>
        </w:rPr>
      </w:r>
      <w:r w:rsidR="002D2AF5">
        <w:rPr>
          <w:noProof/>
        </w:rPr>
        <w:pict w14:anchorId="4113F9BA">
          <v:group id="docshapegroup17" o:spid="_x0000_s1026" alt="" style="position:absolute;margin-left:731.35pt;margin-top:20.65pt;width:369.85pt;height:497.15pt;z-index:-15728128;mso-wrap-distance-left:0;mso-wrap-distance-right:0;mso-position-horizontal-relative:page" coordorigin="14627,413" coordsize="7397,9943">
            <v:shape id="docshape18" o:spid="_x0000_s1028" type="#_x0000_t75" alt="" style="position:absolute;left:14690;top:477;width:7271;height:9813">
              <v:imagedata r:id="rId17" o:title=""/>
            </v:shape>
            <v:shape id="docshape19" o:spid="_x0000_s1027" alt="" style="position:absolute;left:14626;top:413;width:7397;height:9943" coordorigin="14627,413" coordsize="7397,9943" o:spt="100" adj="0,,0" path="m21233,10356r-5816,l15341,10353r-74,-11l15195,10325r-69,-24l15060,10271r-62,-35l14939,10195r-55,-46l14834,10099r-46,-55l14747,9985r-35,-62l14682,9857r-24,-69l14641,9716r-11,-74l14627,9566r,-8363l14630,1129r11,-74l14658,983r24,-69l14712,848r35,-63l14788,726r46,-55l14884,620r55,-45l14998,534r62,-36l15126,469r69,-24l15267,428r74,-11l15417,413r5816,l21309,417r74,11l21455,445r69,24l21590,498r62,36l21664,542r-6247,l15340,546r-75,13l15194,580r-68,29l15063,645r-60,42l14949,736r-48,54l14858,849r-35,64l14794,981r-21,71l14760,1126r-1,1l14755,1203r,8363l14760,9641r13,75l14794,9788r29,67l14858,9919r43,59l14949,10032r54,49l15063,10123r63,35l15194,10187r71,21l15340,10221r77,4l21667,10225r-14,10l21590,10271r-66,30l21455,10325r-72,17l21309,10353r-76,3xm21667,10225r-434,l21311,10221r74,-13l21457,10187r68,-29l21589,10122r59,-42l21702,10031r48,-54l21792,9918r36,-64l21857,9786r21,-71l21890,9641r1,-1l21895,9566r,-8363l21890,1126r-13,-75l21856,980r-29,-68l21792,848r-43,-59l21701,735r-54,-49l21587,644r-63,-35l21456,580r-71,-21l21310,546r-77,-4l21664,542r47,32l21766,620r50,51l21862,725r41,59l21938,847r30,66l21992,982r17,71l22020,1127r3,76l22023,9566r-3,74l22010,9714r-17,72l21969,9855r-30,66l21904,9984r-41,59l21817,10098r-50,50l21712,10194r-45,31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4113F9B4" w14:textId="77777777" w:rsidR="005C1A9F" w:rsidRDefault="00372D64" w:rsidP="002D2AF5">
      <w:pPr>
        <w:spacing w:before="160"/>
        <w:ind w:left="176"/>
        <w:rPr>
          <w:rFonts w:ascii="OpenSans-Light"/>
          <w:sz w:val="32"/>
        </w:rPr>
      </w:pPr>
      <w:proofErr w:type="spellStart"/>
      <w:r>
        <w:rPr>
          <w:rFonts w:ascii="OpenSans-Light"/>
          <w:color w:val="FFFFFF"/>
          <w:sz w:val="32"/>
        </w:rPr>
        <w:t>Moceiwai</w:t>
      </w:r>
      <w:proofErr w:type="spellEnd"/>
      <w:r>
        <w:rPr>
          <w:rFonts w:ascii="OpenSans-Light"/>
          <w:color w:val="FFFFFF"/>
          <w:spacing w:val="-13"/>
          <w:sz w:val="32"/>
        </w:rPr>
        <w:t xml:space="preserve"> </w:t>
      </w:r>
      <w:r>
        <w:rPr>
          <w:rFonts w:ascii="OpenSans-Light"/>
          <w:color w:val="FFFFFF"/>
          <w:sz w:val="32"/>
        </w:rPr>
        <w:t>sleeping</w:t>
      </w:r>
      <w:r>
        <w:rPr>
          <w:rFonts w:ascii="OpenSans-Light"/>
          <w:color w:val="FFFFFF"/>
          <w:spacing w:val="-13"/>
          <w:sz w:val="32"/>
        </w:rPr>
        <w:t xml:space="preserve"> </w:t>
      </w:r>
      <w:r>
        <w:rPr>
          <w:rFonts w:ascii="OpenSans-Light"/>
          <w:color w:val="FFFFFF"/>
          <w:sz w:val="32"/>
        </w:rPr>
        <w:t>in</w:t>
      </w:r>
      <w:r>
        <w:rPr>
          <w:rFonts w:ascii="OpenSans-Light"/>
          <w:color w:val="FFFFFF"/>
          <w:spacing w:val="-13"/>
          <w:sz w:val="32"/>
        </w:rPr>
        <w:t xml:space="preserve"> </w:t>
      </w:r>
      <w:r>
        <w:rPr>
          <w:rFonts w:ascii="OpenSans-Light"/>
          <w:color w:val="FFFFFF"/>
          <w:sz w:val="32"/>
        </w:rPr>
        <w:t>his</w:t>
      </w:r>
      <w:r>
        <w:rPr>
          <w:rFonts w:ascii="OpenSans-Light"/>
          <w:color w:val="FFFFFF"/>
          <w:spacing w:val="-13"/>
          <w:sz w:val="32"/>
        </w:rPr>
        <w:t xml:space="preserve"> </w:t>
      </w:r>
      <w:r>
        <w:rPr>
          <w:rFonts w:ascii="OpenSans-Light"/>
          <w:color w:val="FFFFFF"/>
          <w:sz w:val="32"/>
        </w:rPr>
        <w:t>mum's</w:t>
      </w:r>
      <w:r>
        <w:rPr>
          <w:rFonts w:ascii="OpenSans-Light"/>
          <w:color w:val="FFFFFF"/>
          <w:spacing w:val="-13"/>
          <w:sz w:val="32"/>
        </w:rPr>
        <w:t xml:space="preserve"> </w:t>
      </w:r>
      <w:r>
        <w:rPr>
          <w:rFonts w:ascii="OpenSans-Light"/>
          <w:color w:val="FFFFFF"/>
          <w:sz w:val="32"/>
        </w:rPr>
        <w:t>arms</w:t>
      </w:r>
      <w:r>
        <w:rPr>
          <w:rFonts w:ascii="OpenSans-Light"/>
          <w:color w:val="FFFFFF"/>
          <w:spacing w:val="-12"/>
          <w:sz w:val="32"/>
        </w:rPr>
        <w:t xml:space="preserve"> </w:t>
      </w:r>
      <w:r>
        <w:rPr>
          <w:rFonts w:ascii="OpenSans-Light"/>
          <w:color w:val="FFFFFF"/>
          <w:sz w:val="32"/>
        </w:rPr>
        <w:t>after</w:t>
      </w:r>
      <w:r>
        <w:rPr>
          <w:rFonts w:ascii="OpenSans-Light"/>
          <w:color w:val="FFFFFF"/>
          <w:spacing w:val="-13"/>
          <w:sz w:val="32"/>
        </w:rPr>
        <w:t xml:space="preserve"> </w:t>
      </w:r>
      <w:r>
        <w:rPr>
          <w:rFonts w:ascii="OpenSans-Light"/>
          <w:color w:val="FFFFFF"/>
          <w:spacing w:val="-2"/>
          <w:sz w:val="32"/>
        </w:rPr>
        <w:t>surgery</w:t>
      </w:r>
    </w:p>
    <w:sectPr w:rsidR="005C1A9F">
      <w:type w:val="continuous"/>
      <w:pgSz w:w="22390" w:h="31660"/>
      <w:pgMar w:top="0" w:right="300" w:bottom="0" w:left="260" w:header="720" w:footer="720" w:gutter="0"/>
      <w:cols w:num="2" w:space="720" w:equalWidth="0">
        <w:col w:w="13752" w:space="562"/>
        <w:col w:w="751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5D7D97" w14:textId="77777777" w:rsidR="002D2AF5" w:rsidRDefault="002D2AF5" w:rsidP="002D2AF5">
      <w:r>
        <w:separator/>
      </w:r>
    </w:p>
  </w:endnote>
  <w:endnote w:type="continuationSeparator" w:id="0">
    <w:p w14:paraId="3A1CED15" w14:textId="77777777" w:rsidR="002D2AF5" w:rsidRDefault="002D2AF5" w:rsidP="002D2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Veneer Two">
    <w:altName w:val="Veneer Two"/>
    <w:panose1 w:val="02000806000000000000"/>
    <w:charset w:val="4D"/>
    <w:family w:val="auto"/>
    <w:notTrueType/>
    <w:pitch w:val="variable"/>
    <w:sig w:usb0="00000007" w:usb1="00000000" w:usb2="00000000" w:usb3="00000000" w:csb0="00000003" w:csb1="00000000"/>
  </w:font>
  <w:font w:name="OpenSans-Light">
    <w:altName w:val="OpenSans-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015212" w14:textId="77777777" w:rsidR="002D2AF5" w:rsidRDefault="002D2AF5" w:rsidP="002D2AF5">
      <w:r>
        <w:separator/>
      </w:r>
    </w:p>
  </w:footnote>
  <w:footnote w:type="continuationSeparator" w:id="0">
    <w:p w14:paraId="3D80304A" w14:textId="77777777" w:rsidR="002D2AF5" w:rsidRDefault="002D2AF5" w:rsidP="002D2A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BCFDF" w14:textId="77777777" w:rsidR="002D2AF5" w:rsidRDefault="002D2A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1DC52" w14:textId="77777777" w:rsidR="002D2AF5" w:rsidRDefault="002D2AF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477B4" w14:textId="77777777" w:rsidR="002D2AF5" w:rsidRDefault="002D2AF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displayBackgroundShape/>
  <w:proofState w:spelling="clean" w:grammar="clean"/>
  <w:documentProtection w:edit="readOnly" w:enforcement="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C1A9F"/>
    <w:rsid w:val="002D2AF5"/>
    <w:rsid w:val="00372D64"/>
    <w:rsid w:val="005C1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13F9A2"/>
  <w15:docId w15:val="{C0FB76FD-C366-FC49-8FEE-DF627B781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 Sans" w:eastAsia="Open Sans" w:hAnsi="Open Sans" w:cs="Open San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9"/>
      <w:szCs w:val="39"/>
    </w:rPr>
  </w:style>
  <w:style w:type="paragraph" w:styleId="Title">
    <w:name w:val="Title"/>
    <w:basedOn w:val="Normal"/>
    <w:uiPriority w:val="10"/>
    <w:qFormat/>
    <w:pPr>
      <w:spacing w:line="1988" w:lineRule="exact"/>
      <w:ind w:left="100"/>
    </w:pPr>
    <w:rPr>
      <w:rFonts w:ascii="Veneer Two" w:eastAsia="Veneer Two" w:hAnsi="Veneer Two" w:cs="Veneer Two"/>
      <w:sz w:val="180"/>
      <w:szCs w:val="18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D2A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AF5"/>
    <w:rPr>
      <w:rFonts w:ascii="Open Sans" w:eastAsia="Open Sans" w:hAnsi="Open Sans" w:cs="Open Sans"/>
    </w:rPr>
  </w:style>
  <w:style w:type="paragraph" w:styleId="Footer">
    <w:name w:val="footer"/>
    <w:basedOn w:val="Normal"/>
    <w:link w:val="FooterChar"/>
    <w:uiPriority w:val="99"/>
    <w:unhideWhenUsed/>
    <w:rsid w:val="002D2A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2AF5"/>
    <w:rPr>
      <w:rFonts w:ascii="Open Sans" w:eastAsia="Open Sans" w:hAnsi="Open Sans" w:cs="Open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://www.interplast.org.nz/" TargetMode="Externa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http://www.interplast.org.au/" TargetMode="External"/><Relationship Id="rId10" Type="http://schemas.openxmlformats.org/officeDocument/2006/relationships/header" Target="header3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7264941FC49F4183D194C268F505EB" ma:contentTypeVersion="17" ma:contentTypeDescription="Create a new document." ma:contentTypeScope="" ma:versionID="1b8fc3c672fc128a8a8b73e8aa3c938d">
  <xsd:schema xmlns:xsd="http://www.w3.org/2001/XMLSchema" xmlns:xs="http://www.w3.org/2001/XMLSchema" xmlns:p="http://schemas.microsoft.com/office/2006/metadata/properties" xmlns:ns2="19b74c22-2be7-4c48-991e-704679f79f81" xmlns:ns3="2c7ab28e-2ff9-4344-a0d7-0b18d0bb9338" targetNamespace="http://schemas.microsoft.com/office/2006/metadata/properties" ma:root="true" ma:fieldsID="0d0f0fefa5a5fe07066a721ccaffe01d" ns2:_="" ns3:_="">
    <xsd:import namespace="19b74c22-2be7-4c48-991e-704679f79f81"/>
    <xsd:import namespace="2c7ab28e-2ff9-4344-a0d7-0b18d0bb93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SummaryNot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b74c22-2be7-4c48-991e-704679f79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SummaryNote" ma:index="21" nillable="true" ma:displayName="Summary Note" ma:format="Dropdown" ma:internalName="SummaryNot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e5f7df50-aa10-42c2-b386-43005e4349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7ab28e-2ff9-4344-a0d7-0b18d0bb933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eedaf6d-2372-463f-be40-5ba19a60cc56}" ma:internalName="TaxCatchAll" ma:showField="CatchAllData" ma:web="2c7ab28e-2ff9-4344-a0d7-0b18d0bb93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E7B3C2-4717-DB44-9A7B-2393FFA389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B5DD41D-BD76-474E-940C-646C035F9D43}"/>
</file>

<file path=customXml/itemProps3.xml><?xml version="1.0" encoding="utf-8"?>
<ds:datastoreItem xmlns:ds="http://schemas.openxmlformats.org/officeDocument/2006/customXml" ds:itemID="{0D7164A0-5712-4296-8461-349D2FF8AD4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374</Words>
  <Characters>2138</Characters>
  <Application>Microsoft Office Word</Application>
  <DocSecurity>8</DocSecurity>
  <Lines>17</Lines>
  <Paragraphs>5</Paragraphs>
  <ScaleCrop>false</ScaleCrop>
  <Company/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Good News Story January 2023 AUS </dc:title>
  <dc:creator>Interplast</dc:creator>
  <cp:keywords>DAFZYwmj8eg,BABZc_lpe_I</cp:keywords>
  <cp:lastModifiedBy>Ainsley Hadden</cp:lastModifiedBy>
  <cp:revision>3</cp:revision>
  <dcterms:created xsi:type="dcterms:W3CDTF">2023-06-07T02:04:00Z</dcterms:created>
  <dcterms:modified xsi:type="dcterms:W3CDTF">2023-06-07T02:08:00Z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2023-02-02T00:00:00Z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2023-02-02T00:00:00Z</vt:filetime>
  </property>
</Properties>
</file>